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26" w:rsidRDefault="00344A26" w:rsidP="00344A26">
      <w:pPr>
        <w:rPr>
          <w:rFonts w:ascii="Arial" w:hAnsi="Arial"/>
          <w:i/>
        </w:rPr>
      </w:pPr>
    </w:p>
    <w:p w:rsidR="00344A26" w:rsidRDefault="00344A26" w:rsidP="00344A26">
      <w:pPr>
        <w:pStyle w:val="Nagwek2"/>
      </w:pPr>
      <w:r>
        <w:t xml:space="preserve">OGŁOSZENIE </w:t>
      </w:r>
    </w:p>
    <w:p w:rsidR="00344A26" w:rsidRDefault="00344A26" w:rsidP="00344A26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 wyłożeniu do publicznego wglądu projektu miejscowego planu zagospodarowania przestrzennego obrębu wsi Suchowice wraz z prognozą oddziaływania na środowisko</w:t>
      </w:r>
      <w:r>
        <w:rPr>
          <w:rFonts w:ascii="Arial" w:hAnsi="Arial"/>
        </w:rPr>
        <w:t>.</w:t>
      </w:r>
    </w:p>
    <w:p w:rsidR="00344A26" w:rsidRDefault="00344A26" w:rsidP="00344A26">
      <w:pPr>
        <w:pStyle w:val="Tekstpodstawowy2"/>
        <w:spacing w:before="0" w:after="0"/>
      </w:pPr>
    </w:p>
    <w:p w:rsidR="00344A26" w:rsidRDefault="00344A26" w:rsidP="00344A26">
      <w:pPr>
        <w:pStyle w:val="Tekstpodstawowywcity"/>
      </w:pPr>
      <w:r>
        <w:t xml:space="preserve">Na podstawie art. 17 pkt.10 ustawy z dnia 27 marca 2003 r. o planowaniu </w:t>
      </w:r>
      <w:r>
        <w:br/>
        <w:t xml:space="preserve">i zagospodarowaniu przestrzennym (Dz. U. Nr 80 poz. 717, z późniejszymi zmianami), 39 ust. 1 </w:t>
      </w:r>
      <w:proofErr w:type="spellStart"/>
      <w:r>
        <w:t>pkt</w:t>
      </w:r>
      <w:proofErr w:type="spellEnd"/>
      <w:r>
        <w:t xml:space="preserve"> 1 i  art. 54 ust. 3 ustawy z dnia 3 października 2008r. o udostępnianiu informacji o środowisku i jego ochronie, udziale społeczeństwa w ochronie środowiska oraz ocenach oddziaływania na środowisko (</w:t>
      </w:r>
      <w:proofErr w:type="spellStart"/>
      <w:r>
        <w:t>Dz.U</w:t>
      </w:r>
      <w:proofErr w:type="spellEnd"/>
      <w:r>
        <w:t xml:space="preserve">. Nr199, poz.1227 z </w:t>
      </w:r>
      <w:proofErr w:type="spellStart"/>
      <w:r>
        <w:t>późn</w:t>
      </w:r>
      <w:proofErr w:type="spellEnd"/>
      <w:r>
        <w:t>. zm.)  oraz uchwały Nr XXII/142/2008 z dnia 18 listopada 2008r. w sprawie przystąpienia do sporządzenia miejscowego planu zagospodarowania przestrzennego obrębu wsi Suchowice,</w:t>
      </w:r>
      <w:r>
        <w:rPr>
          <w:b/>
        </w:rPr>
        <w:t xml:space="preserve"> zawiadamiam o wyłożeniu do publicznego wglądu projektu miejscowego planu zagospodarowania przestrzennego</w:t>
      </w:r>
      <w:r>
        <w:t xml:space="preserve"> </w:t>
      </w:r>
      <w:r>
        <w:rPr>
          <w:b/>
        </w:rPr>
        <w:t>obrębu wsi Suchowice wraz z prognozą oddziaływania na środowisko</w:t>
      </w:r>
      <w:r>
        <w:t xml:space="preserve">, obejmującego obszar </w:t>
      </w:r>
      <w:r>
        <w:rPr>
          <w:color w:val="000000"/>
        </w:rPr>
        <w:t>wsi Suchowice w granicach administracyjnych obrębu,</w:t>
      </w:r>
      <w:r>
        <w:t xml:space="preserve"> w dniach </w:t>
      </w:r>
      <w:r>
        <w:rPr>
          <w:b/>
        </w:rPr>
        <w:t xml:space="preserve">od 19 lipca 2012r. do 20 sierpnia 2012r. w </w:t>
      </w:r>
      <w:r>
        <w:t>siedzibie Urzędu Gminy Borów przy ulicy Konstytucji 3 Maja 22, w godzinach od 10.00 do 14.00.</w:t>
      </w:r>
    </w:p>
    <w:p w:rsidR="00344A26" w:rsidRDefault="00344A26" w:rsidP="00344A26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Dyskusja publiczna nad przyjętymi w projekcie planu miejscowego oraz prognozie oddziaływania na środowisko rozwiązaniami odbędzie się w </w:t>
      </w:r>
      <w:r>
        <w:rPr>
          <w:rFonts w:ascii="Arial" w:hAnsi="Arial"/>
          <w:b/>
        </w:rPr>
        <w:t>dniu 8 sierpnia 2012r.</w:t>
      </w:r>
      <w:r>
        <w:rPr>
          <w:rFonts w:ascii="Arial" w:hAnsi="Arial"/>
        </w:rPr>
        <w:t xml:space="preserve"> w siedzibie </w:t>
      </w:r>
      <w:r>
        <w:rPr>
          <w:rFonts w:ascii="Arial" w:hAnsi="Arial"/>
          <w:color w:val="000000"/>
        </w:rPr>
        <w:t xml:space="preserve">Urzędu </w:t>
      </w:r>
      <w:r>
        <w:rPr>
          <w:rFonts w:ascii="Arial" w:hAnsi="Arial"/>
        </w:rPr>
        <w:t>Gminy Borów przy ulicy Konstytucji 3-go Maja 22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o godz.13.00.</w:t>
      </w:r>
    </w:p>
    <w:p w:rsidR="00344A26" w:rsidRDefault="00344A26" w:rsidP="00344A26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 18 ust.1 ustawy, każdy kto kwestionuje ustalenia przyjęte w projekcie planu miejscowego lub prognozie oddziaływania na środowisko, może wnieść uwagi. Uwagi należy składać do Wójta Gminy Borów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z podaniem imienia i nazwiska lub nazwy jednostki organizacyjnej i adresu, oznaczenia nieruchomości, której uwaga dotyczy, w nieprzekraczalnym terminie do dnia </w:t>
      </w:r>
      <w:r>
        <w:rPr>
          <w:rFonts w:ascii="Arial" w:hAnsi="Arial"/>
          <w:b/>
        </w:rPr>
        <w:t>14 września 2012r.</w:t>
      </w:r>
    </w:p>
    <w:p w:rsidR="00344A26" w:rsidRDefault="00344A26" w:rsidP="00344A26">
      <w:pPr>
        <w:ind w:left="4248"/>
        <w:jc w:val="right"/>
        <w:rPr>
          <w:rFonts w:ascii="Arial" w:hAnsi="Arial"/>
        </w:rPr>
      </w:pPr>
    </w:p>
    <w:p w:rsidR="00344A26" w:rsidRDefault="00344A26" w:rsidP="00344A26">
      <w:pPr>
        <w:spacing w:line="360" w:lineRule="auto"/>
        <w:ind w:left="5580"/>
        <w:jc w:val="both"/>
        <w:rPr>
          <w:rFonts w:ascii="Arial" w:hAnsi="Arial"/>
        </w:rPr>
      </w:pPr>
      <w:r>
        <w:rPr>
          <w:rFonts w:ascii="Arial" w:hAnsi="Arial"/>
        </w:rPr>
        <w:t>Wójt  Gminy Borów</w:t>
      </w:r>
    </w:p>
    <w:p w:rsidR="00344A26" w:rsidRDefault="00344A26" w:rsidP="00344A26"/>
    <w:p w:rsidR="00C10C32" w:rsidRDefault="00344A26"/>
    <w:sectPr w:rsidR="00C10C32" w:rsidSect="00E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A26"/>
    <w:rsid w:val="00167677"/>
    <w:rsid w:val="002F5054"/>
    <w:rsid w:val="00344A26"/>
    <w:rsid w:val="00414663"/>
    <w:rsid w:val="00EB50C9"/>
    <w:rsid w:val="00F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4A2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4A26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44A26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4A2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4A26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4A2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1</cp:revision>
  <dcterms:created xsi:type="dcterms:W3CDTF">2012-07-12T13:23:00Z</dcterms:created>
  <dcterms:modified xsi:type="dcterms:W3CDTF">2012-07-12T13:23:00Z</dcterms:modified>
</cp:coreProperties>
</file>